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83B2" w14:textId="77777777" w:rsidR="003E6FB4" w:rsidRDefault="003E6FB4" w:rsidP="003E6FB4">
      <w:pPr>
        <w:ind w:left="345" w:hanging="360"/>
      </w:pPr>
    </w:p>
    <w:p w14:paraId="134CE125" w14:textId="7FD8B760" w:rsidR="003E6FB4" w:rsidRDefault="003E6FB4" w:rsidP="003E6FB4">
      <w:pPr>
        <w:pStyle w:val="ListParagraph"/>
        <w:ind w:left="34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841BE1C" w14:textId="23F1EE3A" w:rsidR="003E6FB4" w:rsidRPr="003117FD" w:rsidRDefault="003E6FB4" w:rsidP="00AC6515">
      <w:pPr>
        <w:pStyle w:val="ListParagraph"/>
        <w:ind w:left="34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Dr. </w:t>
      </w:r>
      <w:proofErr w:type="spellStart"/>
      <w:r w:rsidRPr="003117FD">
        <w:rPr>
          <w:rFonts w:ascii="Times New Roman" w:hAnsi="Times New Roman" w:cs="Times New Roman"/>
          <w:b/>
          <w:bCs/>
          <w:color w:val="auto"/>
          <w:sz w:val="24"/>
          <w:szCs w:val="24"/>
        </w:rPr>
        <w:t>Banasmita</w:t>
      </w:r>
      <w:proofErr w:type="spellEnd"/>
      <w:r w:rsidRPr="003117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Sarma </w:t>
      </w:r>
    </w:p>
    <w:p w14:paraId="3D2734DA" w14:textId="77777777" w:rsidR="003E6FB4" w:rsidRPr="003117FD" w:rsidRDefault="003E6FB4" w:rsidP="003E6FB4">
      <w:pPr>
        <w:pStyle w:val="ListParagraph"/>
        <w:ind w:left="345"/>
        <w:rPr>
          <w:rFonts w:ascii="Times New Roman" w:hAnsi="Times New Roman" w:cs="Times New Roman"/>
          <w:color w:val="auto"/>
          <w:sz w:val="22"/>
        </w:rPr>
      </w:pPr>
      <w:r w:rsidRPr="003117FD">
        <w:rPr>
          <w:rFonts w:ascii="Times New Roman" w:hAnsi="Times New Roman" w:cs="Times New Roman"/>
          <w:color w:val="auto"/>
          <w:sz w:val="22"/>
        </w:rPr>
        <w:t xml:space="preserve"># Completed PhD from the Dept. of Political Science, </w:t>
      </w:r>
      <w:proofErr w:type="spellStart"/>
      <w:r w:rsidRPr="003117FD">
        <w:rPr>
          <w:rFonts w:ascii="Times New Roman" w:hAnsi="Times New Roman" w:cs="Times New Roman"/>
          <w:color w:val="auto"/>
          <w:sz w:val="22"/>
        </w:rPr>
        <w:t>Gauhati</w:t>
      </w:r>
      <w:proofErr w:type="spellEnd"/>
      <w:r w:rsidRPr="003117FD">
        <w:rPr>
          <w:rFonts w:ascii="Times New Roman" w:hAnsi="Times New Roman" w:cs="Times New Roman"/>
          <w:color w:val="auto"/>
          <w:sz w:val="22"/>
        </w:rPr>
        <w:t xml:space="preserve"> University. </w:t>
      </w:r>
    </w:p>
    <w:p w14:paraId="242372A1" w14:textId="77777777" w:rsidR="003E6FB4" w:rsidRPr="003117FD" w:rsidRDefault="003E6FB4" w:rsidP="003E6FB4">
      <w:pPr>
        <w:pStyle w:val="ListParagraph"/>
        <w:ind w:left="345"/>
        <w:rPr>
          <w:rFonts w:ascii="Times New Roman" w:hAnsi="Times New Roman" w:cs="Times New Roman"/>
          <w:color w:val="auto"/>
          <w:sz w:val="22"/>
        </w:rPr>
      </w:pPr>
      <w:r w:rsidRPr="003117FD">
        <w:rPr>
          <w:rFonts w:ascii="Times New Roman" w:hAnsi="Times New Roman" w:cs="Times New Roman"/>
          <w:color w:val="auto"/>
          <w:sz w:val="22"/>
        </w:rPr>
        <w:t xml:space="preserve"># M.A in political science, </w:t>
      </w:r>
      <w:proofErr w:type="spellStart"/>
      <w:r w:rsidRPr="003117FD">
        <w:rPr>
          <w:rFonts w:ascii="Times New Roman" w:hAnsi="Times New Roman" w:cs="Times New Roman"/>
          <w:color w:val="auto"/>
          <w:sz w:val="22"/>
        </w:rPr>
        <w:t>Gauhati</w:t>
      </w:r>
      <w:proofErr w:type="spellEnd"/>
      <w:r w:rsidRPr="003117FD">
        <w:rPr>
          <w:rFonts w:ascii="Times New Roman" w:hAnsi="Times New Roman" w:cs="Times New Roman"/>
          <w:color w:val="auto"/>
          <w:sz w:val="22"/>
        </w:rPr>
        <w:t xml:space="preserve"> University. (1</w:t>
      </w:r>
      <w:r w:rsidRPr="003117FD">
        <w:rPr>
          <w:rFonts w:ascii="Times New Roman" w:hAnsi="Times New Roman" w:cs="Times New Roman"/>
          <w:color w:val="auto"/>
          <w:sz w:val="22"/>
          <w:vertAlign w:val="superscript"/>
        </w:rPr>
        <w:t>st</w:t>
      </w:r>
      <w:r w:rsidRPr="003117FD">
        <w:rPr>
          <w:rFonts w:ascii="Times New Roman" w:hAnsi="Times New Roman" w:cs="Times New Roman"/>
          <w:color w:val="auto"/>
          <w:sz w:val="22"/>
        </w:rPr>
        <w:t xml:space="preserve"> Class First) (95%) (CGPA 9.9)</w:t>
      </w:r>
    </w:p>
    <w:p w14:paraId="7EF13F62" w14:textId="77777777" w:rsidR="003E6FB4" w:rsidRPr="003117FD" w:rsidRDefault="003E6FB4" w:rsidP="003E6FB4">
      <w:pPr>
        <w:pStyle w:val="ListParagraph"/>
        <w:ind w:left="345"/>
        <w:rPr>
          <w:rFonts w:ascii="Times New Roman" w:hAnsi="Times New Roman" w:cs="Times New Roman"/>
          <w:color w:val="auto"/>
          <w:sz w:val="22"/>
        </w:rPr>
      </w:pPr>
      <w:r w:rsidRPr="003117FD">
        <w:rPr>
          <w:rFonts w:ascii="Times New Roman" w:hAnsi="Times New Roman" w:cs="Times New Roman"/>
          <w:color w:val="auto"/>
          <w:sz w:val="22"/>
        </w:rPr>
        <w:t># B.A in political science, Cotton College. (1</w:t>
      </w:r>
      <w:r w:rsidRPr="003117FD">
        <w:rPr>
          <w:rFonts w:ascii="Times New Roman" w:hAnsi="Times New Roman" w:cs="Times New Roman"/>
          <w:color w:val="auto"/>
          <w:sz w:val="22"/>
          <w:vertAlign w:val="superscript"/>
        </w:rPr>
        <w:t>st</w:t>
      </w:r>
      <w:r w:rsidRPr="003117FD">
        <w:rPr>
          <w:rFonts w:ascii="Times New Roman" w:hAnsi="Times New Roman" w:cs="Times New Roman"/>
          <w:color w:val="auto"/>
          <w:sz w:val="22"/>
        </w:rPr>
        <w:t xml:space="preserve"> Class with Distinction) (66%)</w:t>
      </w:r>
    </w:p>
    <w:p w14:paraId="08199BF3" w14:textId="77777777" w:rsidR="003E6FB4" w:rsidRPr="003117FD" w:rsidRDefault="003E6FB4" w:rsidP="003E6FB4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b/>
          <w:color w:val="auto"/>
          <w:sz w:val="24"/>
          <w:szCs w:val="24"/>
        </w:rPr>
        <w:t>Work Experience:</w:t>
      </w:r>
    </w:p>
    <w:p w14:paraId="59806ACE" w14:textId="77777777" w:rsidR="003E6FB4" w:rsidRPr="003117FD" w:rsidRDefault="003E6FB4" w:rsidP="003E6FB4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8E3D26" w14:textId="77777777" w:rsidR="003E6FB4" w:rsidRPr="003117FD" w:rsidRDefault="003E6FB4" w:rsidP="003E6FB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# </w:t>
      </w: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Worked as Guest Faculty in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Pragjyotish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College,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Santipur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>, Guwahati. (2018)</w:t>
      </w:r>
    </w:p>
    <w:p w14:paraId="21CCAC41" w14:textId="77777777" w:rsidR="003E6FB4" w:rsidRPr="003117FD" w:rsidRDefault="003E6FB4" w:rsidP="003E6FB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# Worked as Guest Faculty in Paschim Guwahati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Mahavidylaya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Dharapur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>, Guwahati (2021)</w:t>
      </w:r>
    </w:p>
    <w:p w14:paraId="43F8FE19" w14:textId="77777777" w:rsidR="003E6FB4" w:rsidRPr="003117FD" w:rsidRDefault="003E6FB4" w:rsidP="003E6FB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238DFAC" w14:textId="77777777" w:rsidR="003E6FB4" w:rsidRPr="003117FD" w:rsidRDefault="003E6FB4" w:rsidP="003E6FB4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b/>
          <w:color w:val="auto"/>
          <w:sz w:val="24"/>
          <w:szCs w:val="24"/>
        </w:rPr>
        <w:t>Projects/seminars participated (during academic career):</w:t>
      </w:r>
    </w:p>
    <w:p w14:paraId="1AE9941E" w14:textId="77777777" w:rsidR="003E6FB4" w:rsidRPr="003117FD" w:rsidRDefault="003E6FB4" w:rsidP="003E6FB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DE3F315" w14:textId="77777777" w:rsidR="003E6FB4" w:rsidRPr="003117FD" w:rsidRDefault="003E6FB4" w:rsidP="003E6FB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t># Worked as Project Fellow in the Project on “Administrative history of undivided Assam (1826-1947</w:t>
      </w:r>
      <w:proofErr w:type="gramStart"/>
      <w:r w:rsidRPr="003117FD">
        <w:rPr>
          <w:rFonts w:ascii="Times New Roman" w:hAnsi="Times New Roman" w:cs="Times New Roman"/>
          <w:color w:val="auto"/>
          <w:sz w:val="24"/>
          <w:szCs w:val="24"/>
        </w:rPr>
        <w:t>)”  at</w:t>
      </w:r>
      <w:proofErr w:type="gram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Indian Institute of Public Administration, Assam Regional Branch.</w:t>
      </w:r>
    </w:p>
    <w:p w14:paraId="7CF1183C" w14:textId="77777777" w:rsidR="003E6FB4" w:rsidRPr="003117FD" w:rsidRDefault="003E6FB4" w:rsidP="003E6FB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83BAB0F" w14:textId="77777777" w:rsidR="003E6FB4" w:rsidRPr="003117FD" w:rsidRDefault="003E6FB4" w:rsidP="003E6FB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# Worked as Research Associate in the Project entitled " E Banking: Customer Satisfaction Towards Automated Teller Machine (ATM) Services—A Study of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Kamrup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(Metro) District of Assam"</w:t>
      </w:r>
    </w:p>
    <w:p w14:paraId="341E42A1" w14:textId="77777777" w:rsidR="003E6FB4" w:rsidRPr="003117FD" w:rsidRDefault="003E6FB4" w:rsidP="003E6FB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7EEEEB6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#  Paper Presented on “Politics of Representation: A study of Assam Legislative Assembly (1946 – 1957)” at the National Seminar on State and Representative Institutions in Northeast India held under UGC-SAP-DRS-II organized by Dept. of political Science,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Gauhati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University during March 17-18, 2016</w:t>
      </w:r>
    </w:p>
    <w:p w14:paraId="744875E2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DF6108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#  Paper Presented on “Perceiving Public Order: Legislative Assembly Debates in Assam (1947 – 1953)” at the ICSSR Sponsored XXII Conference of NEIPSA,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Gauhati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University, Theme- Public Policy and Politics in Northeast India: Issues &amp; Challenges organized by Dept. of political Science,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Gauhati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University in collaboration with K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K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Handique State Open University, 24-25 February, 2017.</w:t>
      </w:r>
    </w:p>
    <w:p w14:paraId="069A2230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1E3A57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lastRenderedPageBreak/>
        <w:t># Paper presented on “Policy concerns on Agriculture and Land for the Post-colonial state of Assam (1946-57), in the 39</w:t>
      </w:r>
      <w:r w:rsidRPr="003117F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Annual Conference of North East India History Association (NEIHA) hosted by Synod College, Shillong on 1-3 November, 2018.</w:t>
      </w:r>
    </w:p>
    <w:p w14:paraId="3CB11092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D57944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# Participated in the National Seminar on “Global Thinking on human Rights: A dialogue” organized by National Human rights Commission (NHRC) in collaboration with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Gauhati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University, Assam on 21</w:t>
      </w:r>
      <w:r w:rsidRPr="003117F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st</w:t>
      </w: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and 22</w:t>
      </w:r>
      <w:r w:rsidRPr="003117F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nd</w:t>
      </w: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January, 2016</w:t>
      </w:r>
    </w:p>
    <w:p w14:paraId="6B9A29CD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42804E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# Participated in the National Launch of SAAPE Poverty Report’ 2016 and the public lecture on ‘Agrarian Crisis and Food Insecurity in India’ held at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Gauhati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University on April 29, 2017.</w:t>
      </w:r>
    </w:p>
    <w:p w14:paraId="5640FA4A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CECD71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t># Participated in the First National Social Science Research Community Colloquium on ‘Experiencing and Exploring Social Science Research’ on the 18</w:t>
      </w:r>
      <w:r w:rsidRPr="003117FD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of November, 2017 held at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Gauhati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University.</w:t>
      </w:r>
    </w:p>
    <w:p w14:paraId="39AC1263" w14:textId="77777777" w:rsidR="003E6FB4" w:rsidRPr="003117FD" w:rsidRDefault="003E6FB4" w:rsidP="003E6FB4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4A2B7F" w14:textId="77777777" w:rsidR="003E6FB4" w:rsidRPr="003117FD" w:rsidRDefault="003E6FB4" w:rsidP="003E6FB4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b/>
          <w:color w:val="auto"/>
          <w:sz w:val="24"/>
          <w:szCs w:val="24"/>
        </w:rPr>
        <w:t>Publication:</w:t>
      </w:r>
    </w:p>
    <w:p w14:paraId="4D735E35" w14:textId="77777777" w:rsidR="003E6FB4" w:rsidRPr="003117FD" w:rsidRDefault="003E6FB4" w:rsidP="003E6FB4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DF2047F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# </w:t>
      </w:r>
      <w:r w:rsidRPr="003117FD">
        <w:rPr>
          <w:rFonts w:ascii="Times New Roman" w:hAnsi="Times New Roman" w:cs="Times New Roman"/>
          <w:color w:val="auto"/>
          <w:sz w:val="24"/>
          <w:szCs w:val="24"/>
        </w:rPr>
        <w:t>Article published in the Book titled Democracy and Politics in India: Issues of Rights, Security and Development. ISBN- 978-93-88427-41-8, Blue rose publishers (2018).</w:t>
      </w:r>
    </w:p>
    <w:p w14:paraId="28A375E6" w14:textId="77777777" w:rsidR="003E6FB4" w:rsidRPr="003117FD" w:rsidRDefault="003E6FB4" w:rsidP="003E6FB4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Title of the article is “Perceiving Public Order: Legislative Assembly Debates in Assam (1947 – 1953)”</w:t>
      </w:r>
    </w:p>
    <w:p w14:paraId="21EEB267" w14:textId="77777777" w:rsidR="003E6FB4" w:rsidRPr="003117FD" w:rsidRDefault="003E6FB4" w:rsidP="003E6FB4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D3ED595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# </w:t>
      </w:r>
      <w:r w:rsidRPr="003117FD">
        <w:rPr>
          <w:rFonts w:ascii="Times New Roman" w:hAnsi="Times New Roman" w:cs="Times New Roman"/>
          <w:color w:val="auto"/>
          <w:sz w:val="24"/>
          <w:szCs w:val="24"/>
        </w:rPr>
        <w:t>Article published in the International Journal of Research Culture Society, ISSN - 24566683. Title of the article is Refugee Crisis: Problems faced by Assam during 1946-57.</w:t>
      </w:r>
    </w:p>
    <w:p w14:paraId="4E94AFDC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2B78FE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# Article published in Post graduate Self learning material (SLM) for M.A of Krishna Kanta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Handiqui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State Open University for paper Indian Administration (Semester II), Political Science, Block- 1, ISBN: 978-93-87940-86-4</w:t>
      </w:r>
    </w:p>
    <w:p w14:paraId="53CD7B98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0B4F76" w14:textId="77777777" w:rsidR="003E6FB4" w:rsidRPr="003117FD" w:rsidRDefault="003E6FB4" w:rsidP="003E6FB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# Article published in Post graduate Self learning material (SLM) for M.A of Krishna Kanta </w:t>
      </w:r>
      <w:proofErr w:type="spellStart"/>
      <w:r w:rsidRPr="003117FD">
        <w:rPr>
          <w:rFonts w:ascii="Times New Roman" w:hAnsi="Times New Roman" w:cs="Times New Roman"/>
          <w:color w:val="auto"/>
          <w:sz w:val="24"/>
          <w:szCs w:val="24"/>
        </w:rPr>
        <w:t>Handiqui</w:t>
      </w:r>
      <w:proofErr w:type="spellEnd"/>
      <w:r w:rsidRPr="003117FD">
        <w:rPr>
          <w:rFonts w:ascii="Times New Roman" w:hAnsi="Times New Roman" w:cs="Times New Roman"/>
          <w:color w:val="auto"/>
          <w:sz w:val="24"/>
          <w:szCs w:val="24"/>
        </w:rPr>
        <w:t xml:space="preserve"> State Open University for paper Contemporary International Relations (Semester II), Political Science, Block- 2, ISBN- 978-93-87940-85-7</w:t>
      </w:r>
    </w:p>
    <w:p w14:paraId="05F42229" w14:textId="77777777" w:rsidR="003E6FB4" w:rsidRPr="003117FD" w:rsidRDefault="003E6FB4" w:rsidP="003E6FB4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01CF2C88" w14:textId="77777777" w:rsidR="003E6FB4" w:rsidRPr="003117FD" w:rsidRDefault="003E6FB4" w:rsidP="003E6FB4">
      <w:pPr>
        <w:pStyle w:val="ListParagraph"/>
        <w:ind w:left="345"/>
        <w:rPr>
          <w:rFonts w:ascii="Times New Roman" w:hAnsi="Times New Roman" w:cs="Times New Roman"/>
          <w:color w:val="auto"/>
          <w:sz w:val="24"/>
          <w:szCs w:val="24"/>
        </w:rPr>
      </w:pPr>
    </w:p>
    <w:p w14:paraId="03EC0246" w14:textId="77777777" w:rsidR="003E6FB4" w:rsidRDefault="003E6FB4" w:rsidP="003E6FB4">
      <w:pPr>
        <w:rPr>
          <w:rFonts w:ascii="Times New Roman" w:eastAsia="Times New Roman" w:hAnsi="Times New Roman" w:cs="Times New Roman"/>
        </w:rPr>
      </w:pPr>
    </w:p>
    <w:p w14:paraId="0D2FBDC5" w14:textId="77777777" w:rsidR="00C23257" w:rsidRDefault="00C23257"/>
    <w:sectPr w:rsidR="00C23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Source Code Pro"/>
    <w:charset w:val="00"/>
    <w:family w:val="modern"/>
    <w:pitch w:val="fixed"/>
    <w:sig w:usb0="200002F7" w:usb1="020038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E5C24"/>
    <w:multiLevelType w:val="hybridMultilevel"/>
    <w:tmpl w:val="1C74EEBC"/>
    <w:lvl w:ilvl="0" w:tplc="A852D43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27048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E5AB3"/>
    <w:rsid w:val="003E6FB4"/>
    <w:rsid w:val="008E5AB3"/>
    <w:rsid w:val="00AC6515"/>
    <w:rsid w:val="00C2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564C"/>
  <w15:chartTrackingRefBased/>
  <w15:docId w15:val="{94AD650F-69B3-4BD5-8501-F60A7096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FB4"/>
    <w:pPr>
      <w:spacing w:before="120" w:after="0" w:line="288" w:lineRule="auto"/>
      <w:ind w:left="-15"/>
    </w:pPr>
    <w:rPr>
      <w:rFonts w:ascii="Source Code Pro" w:eastAsia="Source Code Pro" w:hAnsi="Source Code Pro" w:cs="Source Code Pro"/>
      <w:color w:val="666666"/>
      <w:sz w:val="18"/>
      <w:szCs w:val="18"/>
      <w:lang w:val="e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Dhiraj Borkotoky</dc:creator>
  <cp:keywords/>
  <dc:description/>
  <cp:lastModifiedBy>RGU Admissions</cp:lastModifiedBy>
  <cp:revision>3</cp:revision>
  <dcterms:created xsi:type="dcterms:W3CDTF">2023-02-16T08:20:00Z</dcterms:created>
  <dcterms:modified xsi:type="dcterms:W3CDTF">2023-03-20T10:04:00Z</dcterms:modified>
</cp:coreProperties>
</file>